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BB4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532A46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2862B66A">
      <w:pPr>
        <w:spacing w:after="240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2025-2026年度党支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部“书记项目”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立项结果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87"/>
        <w:gridCol w:w="1444"/>
        <w:gridCol w:w="4742"/>
        <w:gridCol w:w="1449"/>
      </w:tblGrid>
      <w:tr w14:paraId="409CC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4E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45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党支部</w:t>
            </w:r>
          </w:p>
        </w:tc>
        <w:tc>
          <w:tcPr>
            <w:tcW w:w="4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B5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5A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立项结果</w:t>
            </w:r>
          </w:p>
        </w:tc>
      </w:tr>
      <w:tr w14:paraId="51A47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39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81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4B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宣传部</w:t>
            </w:r>
          </w:p>
          <w:p w14:paraId="6E806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党支部</w:t>
            </w:r>
          </w:p>
        </w:tc>
        <w:tc>
          <w:tcPr>
            <w:tcW w:w="4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EF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AI赋能·智创校园——“人工智能+校园文化”研学融创育先锋实践项目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E4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重点项目</w:t>
            </w:r>
          </w:p>
        </w:tc>
      </w:tr>
      <w:tr w14:paraId="04F65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0E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AA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纪检巡察党支部</w:t>
            </w:r>
          </w:p>
        </w:tc>
        <w:tc>
          <w:tcPr>
            <w:tcW w:w="4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6A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党建引领“三化”筑基：锻造纪检监察铁军的实践与创新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BA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重点项目</w:t>
            </w:r>
          </w:p>
        </w:tc>
      </w:tr>
      <w:tr w14:paraId="7B694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AA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04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  <w:p w14:paraId="576AC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党支部</w:t>
            </w:r>
          </w:p>
        </w:tc>
        <w:tc>
          <w:tcPr>
            <w:tcW w:w="4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4B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政治能力提升“145”行动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08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重点项目</w:t>
            </w:r>
          </w:p>
        </w:tc>
      </w:tr>
      <w:tr w14:paraId="036AD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FC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16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学工部</w:t>
            </w:r>
          </w:p>
          <w:p w14:paraId="629BE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党支部</w:t>
            </w:r>
          </w:p>
        </w:tc>
        <w:tc>
          <w:tcPr>
            <w:tcW w:w="4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4D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党建引领，构建困难毕业生“五精准”高质量就业帮扶体系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D6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重点项目</w:t>
            </w:r>
          </w:p>
        </w:tc>
      </w:tr>
      <w:tr w14:paraId="38E47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2D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27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审计处</w:t>
            </w:r>
          </w:p>
          <w:p w14:paraId="466D9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党支部</w:t>
            </w:r>
          </w:p>
        </w:tc>
        <w:tc>
          <w:tcPr>
            <w:tcW w:w="4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E9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“党建引领整改，整改赋能党建”——审计整改与支部建设融合创新机制的探索与实践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0D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重点项目</w:t>
            </w:r>
          </w:p>
        </w:tc>
      </w:tr>
      <w:tr w14:paraId="109C1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2E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A7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国内合作处党支部</w:t>
            </w:r>
          </w:p>
        </w:tc>
        <w:tc>
          <w:tcPr>
            <w:tcW w:w="4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AC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“党建+四聚”工程，助推对外联络与服务高质量发展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12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重点项目</w:t>
            </w:r>
          </w:p>
        </w:tc>
      </w:tr>
      <w:tr w14:paraId="0AE89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0D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9D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国资处</w:t>
            </w:r>
          </w:p>
          <w:p w14:paraId="7A214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党支部</w:t>
            </w:r>
          </w:p>
        </w:tc>
        <w:tc>
          <w:tcPr>
            <w:tcW w:w="4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D7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国有资产管理综合改革党建引领项目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E5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重点项目</w:t>
            </w:r>
          </w:p>
        </w:tc>
      </w:tr>
      <w:tr w14:paraId="2AFBC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D5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58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信资处</w:t>
            </w:r>
          </w:p>
          <w:p w14:paraId="2F4D7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党支部</w:t>
            </w:r>
          </w:p>
        </w:tc>
        <w:tc>
          <w:tcPr>
            <w:tcW w:w="4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88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打造校园百事通，提升师生体验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D0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重点项目</w:t>
            </w:r>
          </w:p>
        </w:tc>
      </w:tr>
      <w:tr w14:paraId="0EC3E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25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C1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保卫部</w:t>
            </w:r>
          </w:p>
          <w:p w14:paraId="22103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党支部</w:t>
            </w:r>
          </w:p>
        </w:tc>
        <w:tc>
          <w:tcPr>
            <w:tcW w:w="4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FD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党建引领校园安全网格化管理模式探究与实践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A6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</w:tr>
      <w:tr w14:paraId="58FC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DF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D0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教务处</w:t>
            </w:r>
          </w:p>
          <w:p w14:paraId="070E0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党支部</w:t>
            </w:r>
          </w:p>
        </w:tc>
        <w:tc>
          <w:tcPr>
            <w:tcW w:w="4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FA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以高质量党建为引领，推动本科专业优化升级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3D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</w:tr>
      <w:tr w14:paraId="5A4A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E2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0D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组织统战</w:t>
            </w:r>
          </w:p>
          <w:p w14:paraId="55E32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党支部</w:t>
            </w:r>
          </w:p>
        </w:tc>
        <w:tc>
          <w:tcPr>
            <w:tcW w:w="4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FA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党建引领促融合 石榴花开育新人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5C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</w:tr>
      <w:tr w14:paraId="55DE1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C5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0D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人事处</w:t>
            </w:r>
          </w:p>
          <w:p w14:paraId="2FA95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党支部</w:t>
            </w:r>
          </w:p>
        </w:tc>
        <w:tc>
          <w:tcPr>
            <w:tcW w:w="4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31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“党建+人事数转”赋能人才服务与管理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06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</w:tr>
      <w:tr w14:paraId="2412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67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61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继续教育管理处党支部</w:t>
            </w:r>
          </w:p>
        </w:tc>
        <w:tc>
          <w:tcPr>
            <w:tcW w:w="4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6B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一融双高：党建引领非学历教育转型发展的路径设计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D5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</w:tr>
      <w:tr w14:paraId="54FA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68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F5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97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离退部党支部</w:t>
            </w:r>
          </w:p>
        </w:tc>
        <w:tc>
          <w:tcPr>
            <w:tcW w:w="4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DE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探索离退休“一融双高”新路径，促进离退休服务提质增效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C3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</w:tr>
      <w:tr w14:paraId="15F79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AC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5C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实验室处党支部</w:t>
            </w:r>
          </w:p>
        </w:tc>
        <w:tc>
          <w:tcPr>
            <w:tcW w:w="4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B7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党建引领筑牢实验室安全防线，赋能学校高质量发展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B0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</w:tr>
      <w:tr w14:paraId="349F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57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B3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基建处</w:t>
            </w:r>
          </w:p>
          <w:p w14:paraId="025B8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党支部</w:t>
            </w:r>
          </w:p>
        </w:tc>
        <w:tc>
          <w:tcPr>
            <w:tcW w:w="4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99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“廉筑基建防线・严守八项规定”—— 基建领域廉洁警示教育专项行动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F7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</w:tr>
      <w:tr w14:paraId="50CE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28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0A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计财处</w:t>
            </w:r>
          </w:p>
          <w:p w14:paraId="2DD35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党支部</w:t>
            </w:r>
          </w:p>
        </w:tc>
        <w:tc>
          <w:tcPr>
            <w:tcW w:w="4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BD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党建与业务双融双促 开源节流提质增效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22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</w:tr>
      <w:tr w14:paraId="03EC7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FA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6D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发改处</w:t>
            </w:r>
          </w:p>
          <w:p w14:paraId="06121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党支部</w:t>
            </w:r>
          </w:p>
        </w:tc>
        <w:tc>
          <w:tcPr>
            <w:tcW w:w="4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21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"三融三创"赋能党支部建设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B4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</w:tr>
      <w:tr w14:paraId="019EF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2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FC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社科院</w:t>
            </w:r>
          </w:p>
          <w:p w14:paraId="1BD36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党支部</w:t>
            </w:r>
          </w:p>
        </w:tc>
        <w:tc>
          <w:tcPr>
            <w:tcW w:w="4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53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党建引领下的社科赋能行动：打造服务区域发展的校内外智库共同体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DA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</w:tr>
      <w:tr w14:paraId="13D80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D9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6C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研究生院党支部</w:t>
            </w:r>
          </w:p>
        </w:tc>
        <w:tc>
          <w:tcPr>
            <w:tcW w:w="4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57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党员“红管家”挺膺担当  让勤俭节约蔚然成风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FF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</w:tr>
      <w:tr w14:paraId="1FB2A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7D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E3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团委党支部</w:t>
            </w:r>
          </w:p>
        </w:tc>
        <w:tc>
          <w:tcPr>
            <w:tcW w:w="4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4E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共青团有机嵌入、精准衔接、有效拓展思政课项目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4E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</w:tr>
      <w:tr w14:paraId="0E3E1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1A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DA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档案馆</w:t>
            </w:r>
          </w:p>
          <w:p w14:paraId="1DC1C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党支部</w:t>
            </w:r>
          </w:p>
        </w:tc>
        <w:tc>
          <w:tcPr>
            <w:tcW w:w="4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D8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档案里的红色基因：校史拼图之转干速中时期部分实物档案梳理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07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</w:tr>
      <w:tr w14:paraId="4331E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B1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D3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学报党支部</w:t>
            </w:r>
          </w:p>
        </w:tc>
        <w:tc>
          <w:tcPr>
            <w:tcW w:w="4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C4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党建引领学术服务创新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80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</w:tr>
      <w:tr w14:paraId="3352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3E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A1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科研院</w:t>
            </w:r>
          </w:p>
          <w:p w14:paraId="14C14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党支部</w:t>
            </w:r>
          </w:p>
        </w:tc>
        <w:tc>
          <w:tcPr>
            <w:tcW w:w="4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5C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先锋结对“双高协同” 校企融合“双向赋能”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0D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</w:tr>
      <w:tr w14:paraId="1119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BF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FB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工会党支部</w:t>
            </w:r>
          </w:p>
        </w:tc>
        <w:tc>
          <w:tcPr>
            <w:tcW w:w="47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E8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发扬百年工运精神，奋力投身宏伟事业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28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</w:tr>
    </w:tbl>
    <w:p w14:paraId="4EFC90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C3A0F"/>
    <w:rsid w:val="32BE2CA3"/>
    <w:rsid w:val="4E7520E4"/>
    <w:rsid w:val="564473AA"/>
    <w:rsid w:val="5FFD5B08"/>
    <w:rsid w:val="689C6431"/>
    <w:rsid w:val="7C2C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MS Gothic" w:hAnsi="MS Gothic" w:eastAsia="MS Gothic" w:cs="MS Gothic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852</Words>
  <Characters>879</Characters>
  <Lines>0</Lines>
  <Paragraphs>0</Paragraphs>
  <TotalTime>1</TotalTime>
  <ScaleCrop>false</ScaleCrop>
  <LinksUpToDate>false</LinksUpToDate>
  <CharactersWithSpaces>885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2026-03-16T02:58:00Z</dcterms:created>
  <dc:creator>小吴吴</dc:creator>
  <cp:lastModifiedBy>我叫 </cp:lastModifiedBy>
  <dcterms:modified xsi:type="dcterms:W3CDTF">2026-03-16T09:06:26Z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C14D1E53260A49199F9F9C5DAF3BAD27_13</vt:lpwstr>
  </property>
  <property fmtid="{D5CDD505-2E9C-101B-9397-08002B2CF9AE}" pid="4" name="KSOTemplateDocerSaveRecord">
    <vt:lpwstr>eyJoZGlkIjoiMzA0Yzc1MWNmOTdmOWUzNWIyYTU4OTE2MWIwNGRhYWYiLCJ1c2VySWQiOiI0MjIzMzMyNDkifQ==</vt:lpwstr>
  </property>
</Properties>
</file>